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 w:rsidRPr="005209BA">
        <w:rPr>
          <w:b/>
          <w:bCs/>
          <w:spacing w:val="1"/>
          <w:sz w:val="28"/>
          <w:szCs w:val="28"/>
        </w:rPr>
        <w:t>АДМИНИСТРАЦИЯ СПИРИНСКОГО СЕЛЬСОВЕТА</w:t>
      </w: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 w:rsidRPr="005209BA">
        <w:rPr>
          <w:b/>
          <w:bCs/>
          <w:spacing w:val="1"/>
          <w:sz w:val="28"/>
          <w:szCs w:val="28"/>
        </w:rPr>
        <w:t>ОРДЫНСКОГО РАЙОНА</w:t>
      </w: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  <w:r w:rsidRPr="005209BA">
        <w:rPr>
          <w:b/>
          <w:bCs/>
          <w:spacing w:val="1"/>
          <w:sz w:val="28"/>
          <w:szCs w:val="28"/>
        </w:rPr>
        <w:t>НОВОСИБИРСКОЙ ОБЛАСТИ</w:t>
      </w:r>
      <w:r w:rsidRPr="005209BA">
        <w:rPr>
          <w:b/>
          <w:spacing w:val="1"/>
          <w:sz w:val="28"/>
          <w:szCs w:val="28"/>
        </w:rPr>
        <w:br w:type="textWrapping" w:clear="all"/>
      </w:r>
    </w:p>
    <w:p w:rsidR="00A34FA2" w:rsidRPr="005209BA" w:rsidRDefault="00A34FA2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spacing w:val="1"/>
          <w:sz w:val="28"/>
          <w:szCs w:val="28"/>
        </w:rPr>
      </w:pPr>
      <w:r w:rsidRPr="005209BA">
        <w:rPr>
          <w:sz w:val="28"/>
          <w:szCs w:val="28"/>
        </w:rPr>
        <w:t>ПОЯСНИТЕЛЬНАЯ ЗАПИСКА</w:t>
      </w:r>
    </w:p>
    <w:p w:rsidR="00A34FA2" w:rsidRPr="005209BA" w:rsidRDefault="0001174D">
      <w:pPr>
        <w:ind w:firstLine="709"/>
        <w:jc w:val="center"/>
        <w:rPr>
          <w:szCs w:val="28"/>
        </w:rPr>
      </w:pPr>
      <w:r w:rsidRPr="005209BA">
        <w:rPr>
          <w:szCs w:val="28"/>
        </w:rPr>
        <w:t xml:space="preserve">к проекту решения Совета депутатов Спринского сельсовета Ордынского </w:t>
      </w:r>
      <w:r w:rsidRPr="00DA030D">
        <w:rPr>
          <w:szCs w:val="28"/>
        </w:rPr>
        <w:t xml:space="preserve">района Новосибирской области «О внесении изменений в решение совета депутатов Спиринского сельсовета Ордынского района Новосибирской области от </w:t>
      </w:r>
      <w:r w:rsidR="00102232" w:rsidRPr="00DA030D">
        <w:rPr>
          <w:szCs w:val="28"/>
        </w:rPr>
        <w:t>25.12.2023</w:t>
      </w:r>
      <w:r w:rsidRPr="00DA030D">
        <w:rPr>
          <w:szCs w:val="28"/>
        </w:rPr>
        <w:t xml:space="preserve"> г №</w:t>
      </w:r>
      <w:r w:rsidR="00102232" w:rsidRPr="00DA030D">
        <w:rPr>
          <w:szCs w:val="28"/>
        </w:rPr>
        <w:t xml:space="preserve"> </w:t>
      </w:r>
      <w:r w:rsidR="00D959D5" w:rsidRPr="00DA030D">
        <w:rPr>
          <w:szCs w:val="28"/>
        </w:rPr>
        <w:t xml:space="preserve">25/2 </w:t>
      </w:r>
      <w:r w:rsidRPr="00DA030D">
        <w:rPr>
          <w:szCs w:val="28"/>
        </w:rPr>
        <w:t xml:space="preserve">«О бюджете </w:t>
      </w:r>
      <w:r w:rsidRPr="005209BA">
        <w:rPr>
          <w:szCs w:val="28"/>
        </w:rPr>
        <w:t>Спиринского сельсовета Ордынского района Новосибирской области на 202</w:t>
      </w:r>
      <w:r w:rsidR="00102232">
        <w:rPr>
          <w:szCs w:val="28"/>
        </w:rPr>
        <w:t>4</w:t>
      </w:r>
      <w:r w:rsidR="00D959D5">
        <w:rPr>
          <w:szCs w:val="28"/>
        </w:rPr>
        <w:t xml:space="preserve"> </w:t>
      </w:r>
      <w:r w:rsidRPr="005209BA">
        <w:rPr>
          <w:szCs w:val="28"/>
        </w:rPr>
        <w:t>год и плановый период 202</w:t>
      </w:r>
      <w:r w:rsidR="00102232">
        <w:rPr>
          <w:szCs w:val="28"/>
        </w:rPr>
        <w:t>5</w:t>
      </w:r>
      <w:r w:rsidRPr="005209BA">
        <w:rPr>
          <w:szCs w:val="28"/>
        </w:rPr>
        <w:t xml:space="preserve"> и 202</w:t>
      </w:r>
      <w:r w:rsidR="00102232">
        <w:rPr>
          <w:szCs w:val="28"/>
        </w:rPr>
        <w:t>6</w:t>
      </w:r>
      <w:r w:rsidR="00D959D5">
        <w:rPr>
          <w:szCs w:val="28"/>
        </w:rPr>
        <w:t xml:space="preserve"> </w:t>
      </w:r>
      <w:r w:rsidRPr="005209BA">
        <w:rPr>
          <w:szCs w:val="28"/>
        </w:rPr>
        <w:t>годов»</w:t>
      </w:r>
    </w:p>
    <w:p w:rsidR="00A34FA2" w:rsidRPr="005209BA" w:rsidRDefault="00A34FA2">
      <w:pPr>
        <w:ind w:firstLine="709"/>
        <w:jc w:val="both"/>
        <w:rPr>
          <w:sz w:val="24"/>
          <w:szCs w:val="24"/>
        </w:rPr>
      </w:pPr>
    </w:p>
    <w:p w:rsidR="00A34FA2" w:rsidRPr="005209BA" w:rsidRDefault="0001174D">
      <w:pPr>
        <w:ind w:firstLine="709"/>
        <w:jc w:val="both"/>
        <w:rPr>
          <w:szCs w:val="28"/>
        </w:rPr>
      </w:pPr>
      <w:r w:rsidRPr="00DA030D">
        <w:rPr>
          <w:szCs w:val="28"/>
        </w:rPr>
        <w:t xml:space="preserve">Изменения в решение Совета депутатов Спиринского сельсовета Ордынского района Новосибирской области от </w:t>
      </w:r>
      <w:r w:rsidR="00102232" w:rsidRPr="00DA030D">
        <w:rPr>
          <w:szCs w:val="28"/>
        </w:rPr>
        <w:t>25</w:t>
      </w:r>
      <w:r w:rsidRPr="00DA030D">
        <w:rPr>
          <w:szCs w:val="28"/>
        </w:rPr>
        <w:t xml:space="preserve"> декабря 202</w:t>
      </w:r>
      <w:r w:rsidR="00102232" w:rsidRPr="00DA030D">
        <w:rPr>
          <w:szCs w:val="28"/>
        </w:rPr>
        <w:t>3</w:t>
      </w:r>
      <w:r w:rsidRPr="00DA030D">
        <w:rPr>
          <w:szCs w:val="28"/>
        </w:rPr>
        <w:t xml:space="preserve"> года № </w:t>
      </w:r>
      <w:r w:rsidR="00D959D5" w:rsidRPr="00DA030D">
        <w:rPr>
          <w:szCs w:val="28"/>
        </w:rPr>
        <w:t xml:space="preserve">25/2 </w:t>
      </w:r>
      <w:r w:rsidRPr="00DA030D">
        <w:rPr>
          <w:szCs w:val="28"/>
        </w:rPr>
        <w:t>«О бюджете Спиринского сельсовета Ордынского района Новосибирской области на 202</w:t>
      </w:r>
      <w:r w:rsidR="00102232" w:rsidRPr="00DA030D">
        <w:rPr>
          <w:szCs w:val="28"/>
        </w:rPr>
        <w:t>4</w:t>
      </w:r>
      <w:r w:rsidRPr="00DA030D">
        <w:rPr>
          <w:szCs w:val="28"/>
        </w:rPr>
        <w:t xml:space="preserve"> год и плановый период 202</w:t>
      </w:r>
      <w:r w:rsidR="00102232" w:rsidRPr="00DA030D">
        <w:rPr>
          <w:szCs w:val="28"/>
        </w:rPr>
        <w:t>5</w:t>
      </w:r>
      <w:r w:rsidRPr="00DA030D">
        <w:rPr>
          <w:szCs w:val="28"/>
        </w:rPr>
        <w:t xml:space="preserve"> и 202</w:t>
      </w:r>
      <w:r w:rsidR="00102232" w:rsidRPr="00DA030D">
        <w:rPr>
          <w:szCs w:val="28"/>
        </w:rPr>
        <w:t>6</w:t>
      </w:r>
      <w:r w:rsidRPr="00DA030D">
        <w:rPr>
          <w:szCs w:val="28"/>
        </w:rPr>
        <w:t xml:space="preserve"> годов» обусловлены необходимостью внесения изменения </w:t>
      </w:r>
      <w:r w:rsidR="00310AAF" w:rsidRPr="00DA030D">
        <w:rPr>
          <w:szCs w:val="28"/>
        </w:rPr>
        <w:t xml:space="preserve"> </w:t>
      </w:r>
      <w:r w:rsidR="00D959D5" w:rsidRPr="00DA030D">
        <w:rPr>
          <w:szCs w:val="28"/>
        </w:rPr>
        <w:t xml:space="preserve">доходную, </w:t>
      </w:r>
      <w:r w:rsidR="00310AAF" w:rsidRPr="00DA030D">
        <w:rPr>
          <w:szCs w:val="28"/>
        </w:rPr>
        <w:t>расходную част</w:t>
      </w:r>
      <w:r w:rsidR="00D959D5" w:rsidRPr="00DA030D">
        <w:rPr>
          <w:szCs w:val="28"/>
        </w:rPr>
        <w:t>и</w:t>
      </w:r>
      <w:r w:rsidR="00310AAF" w:rsidRPr="00DA030D">
        <w:rPr>
          <w:szCs w:val="28"/>
        </w:rPr>
        <w:t xml:space="preserve"> бюджета</w:t>
      </w:r>
      <w:r w:rsidRPr="00DA030D">
        <w:rPr>
          <w:szCs w:val="28"/>
        </w:rPr>
        <w:t xml:space="preserve"> </w:t>
      </w:r>
      <w:r w:rsidR="00D959D5" w:rsidRPr="00DA030D">
        <w:rPr>
          <w:szCs w:val="28"/>
        </w:rPr>
        <w:t xml:space="preserve">и </w:t>
      </w:r>
      <w:r w:rsidRPr="00DA030D">
        <w:rPr>
          <w:szCs w:val="28"/>
        </w:rPr>
        <w:t>источники финансирования дефицита бюджета Спиринского сельсовета Ордынского района Новосибирской области, перемещения между  разделами, подразделами, целевыми статьями и видами расходов  бюджетов бюджетной классификации Российской Федерации, возникающие при исполнении бюджета Спиринского сельсовета Ордынского района Новосибирской области в текущем году</w:t>
      </w:r>
      <w:r w:rsidR="00D959D5" w:rsidRPr="00DA030D">
        <w:rPr>
          <w:szCs w:val="28"/>
        </w:rPr>
        <w:t xml:space="preserve"> и плановом периоде</w:t>
      </w:r>
      <w:r w:rsidRPr="00DA030D">
        <w:rPr>
          <w:szCs w:val="28"/>
        </w:rPr>
        <w:t xml:space="preserve">, для обеспечения исполнения полномочий Спиринского сельсовета Ордынского района  Новосибирской </w:t>
      </w:r>
      <w:r w:rsidRPr="005209BA">
        <w:rPr>
          <w:szCs w:val="28"/>
        </w:rPr>
        <w:t xml:space="preserve">области. </w:t>
      </w:r>
    </w:p>
    <w:p w:rsidR="00A34FA2" w:rsidRPr="005209BA" w:rsidRDefault="0001174D">
      <w:pPr>
        <w:ind w:firstLine="709"/>
        <w:jc w:val="both"/>
        <w:rPr>
          <w:szCs w:val="28"/>
        </w:rPr>
      </w:pPr>
      <w:r w:rsidRPr="005209BA">
        <w:rPr>
          <w:szCs w:val="28"/>
        </w:rPr>
        <w:t>Внесение изменений в решение Совета депутатов Спиринского сельсовета Ордынского района от 2</w:t>
      </w:r>
      <w:r w:rsidR="00086239">
        <w:rPr>
          <w:szCs w:val="28"/>
        </w:rPr>
        <w:t>5</w:t>
      </w:r>
      <w:r w:rsidRPr="005209BA">
        <w:rPr>
          <w:szCs w:val="28"/>
        </w:rPr>
        <w:t xml:space="preserve"> декабря 202</w:t>
      </w:r>
      <w:r w:rsidR="00086239">
        <w:rPr>
          <w:szCs w:val="28"/>
        </w:rPr>
        <w:t>3</w:t>
      </w:r>
      <w:r w:rsidRPr="005209BA">
        <w:rPr>
          <w:szCs w:val="28"/>
        </w:rPr>
        <w:t xml:space="preserve"> года </w:t>
      </w:r>
      <w:r w:rsidRPr="00DA030D">
        <w:rPr>
          <w:szCs w:val="28"/>
        </w:rPr>
        <w:t xml:space="preserve">№ </w:t>
      </w:r>
      <w:r w:rsidR="00D959D5" w:rsidRPr="00DA030D">
        <w:rPr>
          <w:szCs w:val="28"/>
        </w:rPr>
        <w:t xml:space="preserve">25/2 </w:t>
      </w:r>
      <w:r w:rsidRPr="005209BA">
        <w:rPr>
          <w:szCs w:val="28"/>
        </w:rPr>
        <w:t>«О бюджете Спиринского сельсовета Ордынского района Новосибирской области на 202</w:t>
      </w:r>
      <w:r w:rsidR="00086239">
        <w:rPr>
          <w:szCs w:val="28"/>
        </w:rPr>
        <w:t>4</w:t>
      </w:r>
      <w:r w:rsidRPr="005209BA">
        <w:rPr>
          <w:szCs w:val="28"/>
        </w:rPr>
        <w:t xml:space="preserve"> год и плановый период 202</w:t>
      </w:r>
      <w:r w:rsidR="00086239">
        <w:rPr>
          <w:szCs w:val="28"/>
        </w:rPr>
        <w:t>5</w:t>
      </w:r>
      <w:r w:rsidRPr="005209BA">
        <w:rPr>
          <w:szCs w:val="28"/>
        </w:rPr>
        <w:t xml:space="preserve"> и 202</w:t>
      </w:r>
      <w:r w:rsidR="00086239">
        <w:rPr>
          <w:szCs w:val="28"/>
        </w:rPr>
        <w:t>6</w:t>
      </w:r>
      <w:r w:rsidRPr="005209BA">
        <w:rPr>
          <w:szCs w:val="28"/>
        </w:rPr>
        <w:t xml:space="preserve"> годов» осуществлено в соответствии с «Положением о бюджетном процессе в Спиринском сельсовете Ордынского района Новосибирской области», принятым решением Совета депутатов Спиринского сельсовета Ордынского района </w:t>
      </w:r>
      <w:r w:rsidR="00310AAF" w:rsidRPr="005209BA">
        <w:rPr>
          <w:rFonts w:eastAsia="Calibri"/>
          <w:szCs w:val="28"/>
          <w:lang w:eastAsia="en-US"/>
        </w:rPr>
        <w:t>от 1</w:t>
      </w:r>
      <w:r w:rsidRPr="005209BA">
        <w:rPr>
          <w:rFonts w:eastAsia="Calibri"/>
          <w:szCs w:val="28"/>
          <w:lang w:eastAsia="en-US"/>
        </w:rPr>
        <w:t>6.09.2021 г №</w:t>
      </w:r>
      <w:r w:rsidRPr="005209BA">
        <w:rPr>
          <w:szCs w:val="28"/>
        </w:rPr>
        <w:t>8/3.</w:t>
      </w:r>
    </w:p>
    <w:p w:rsidR="00A34FA2" w:rsidRPr="005209BA" w:rsidRDefault="00A34FA2">
      <w:pPr>
        <w:ind w:firstLine="709"/>
        <w:jc w:val="both"/>
        <w:rPr>
          <w:szCs w:val="28"/>
        </w:rPr>
      </w:pPr>
    </w:p>
    <w:p w:rsidR="008004EE" w:rsidRDefault="008004EE">
      <w:pPr>
        <w:jc w:val="center"/>
        <w:rPr>
          <w:b/>
          <w:szCs w:val="28"/>
        </w:rPr>
      </w:pPr>
      <w:bookmarkStart w:id="0" w:name="_GoBack"/>
      <w:bookmarkEnd w:id="0"/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t>Изменения по расходам бюджета Спиринского сельсовета</w:t>
      </w:r>
      <w:r w:rsidRPr="005209BA">
        <w:rPr>
          <w:szCs w:val="28"/>
        </w:rPr>
        <w:t xml:space="preserve"> </w:t>
      </w:r>
      <w:r w:rsidRPr="005209BA">
        <w:rPr>
          <w:b/>
          <w:szCs w:val="28"/>
        </w:rPr>
        <w:t>Ордынского района Новосибирской области на 202</w:t>
      </w:r>
      <w:r w:rsidR="00086239">
        <w:rPr>
          <w:b/>
          <w:szCs w:val="28"/>
        </w:rPr>
        <w:t>4</w:t>
      </w:r>
      <w:r w:rsidRPr="005209BA">
        <w:rPr>
          <w:b/>
          <w:szCs w:val="28"/>
        </w:rPr>
        <w:t xml:space="preserve"> год и плановый период 202</w:t>
      </w:r>
      <w:r w:rsidR="00086239">
        <w:rPr>
          <w:b/>
          <w:szCs w:val="28"/>
        </w:rPr>
        <w:t>5</w:t>
      </w:r>
      <w:r w:rsidRPr="005209BA">
        <w:rPr>
          <w:b/>
          <w:szCs w:val="28"/>
        </w:rPr>
        <w:t xml:space="preserve"> и 202</w:t>
      </w:r>
      <w:r w:rsidR="00086239">
        <w:rPr>
          <w:b/>
          <w:szCs w:val="28"/>
        </w:rPr>
        <w:t>6</w:t>
      </w:r>
      <w:r w:rsidRPr="005209BA">
        <w:rPr>
          <w:b/>
          <w:szCs w:val="28"/>
        </w:rPr>
        <w:t xml:space="preserve"> годов </w:t>
      </w:r>
    </w:p>
    <w:p w:rsidR="00A34FA2" w:rsidRPr="005209BA" w:rsidRDefault="00346D8D" w:rsidP="00346D8D">
      <w:pPr>
        <w:jc w:val="center"/>
        <w:rPr>
          <w:b/>
          <w:bCs/>
        </w:rPr>
      </w:pPr>
      <w:r>
        <w:rPr>
          <w:b/>
          <w:szCs w:val="28"/>
        </w:rPr>
        <w:t>По разделу 0300»Национальная безопасность и правоохранительная деятельность»</w:t>
      </w:r>
    </w:p>
    <w:p w:rsidR="00346D8D" w:rsidRDefault="00346D8D" w:rsidP="00346D8D">
      <w:pPr>
        <w:ind w:firstLine="708"/>
        <w:jc w:val="both"/>
        <w:rPr>
          <w:szCs w:val="28"/>
        </w:rPr>
      </w:pPr>
      <w:r w:rsidRPr="006552B4">
        <w:rPr>
          <w:szCs w:val="28"/>
        </w:rPr>
        <w:t xml:space="preserve">По данному разделу общий объем расходов предусмотрено </w:t>
      </w:r>
      <w:r>
        <w:rPr>
          <w:szCs w:val="28"/>
        </w:rPr>
        <w:t>у</w:t>
      </w:r>
      <w:r>
        <w:rPr>
          <w:szCs w:val="28"/>
        </w:rPr>
        <w:t>меньшение</w:t>
      </w:r>
      <w:r>
        <w:rPr>
          <w:szCs w:val="28"/>
        </w:rPr>
        <w:t xml:space="preserve"> </w:t>
      </w:r>
      <w:r w:rsidRPr="005209BA">
        <w:rPr>
          <w:szCs w:val="28"/>
        </w:rPr>
        <w:t xml:space="preserve">лимитов бюджетных ассигнований на сумму </w:t>
      </w:r>
      <w:r>
        <w:rPr>
          <w:szCs w:val="28"/>
        </w:rPr>
        <w:t>-7,0</w:t>
      </w:r>
      <w:r w:rsidRPr="00ED27D2">
        <w:rPr>
          <w:szCs w:val="28"/>
        </w:rPr>
        <w:t xml:space="preserve"> </w:t>
      </w:r>
      <w:r w:rsidRPr="005209BA">
        <w:rPr>
          <w:szCs w:val="28"/>
        </w:rPr>
        <w:t>тыс.руб.</w:t>
      </w:r>
    </w:p>
    <w:p w:rsidR="00587E0A" w:rsidRDefault="00587E0A" w:rsidP="00131370">
      <w:pPr>
        <w:ind w:left="1068"/>
        <w:jc w:val="center"/>
        <w:rPr>
          <w:b/>
          <w:bCs/>
          <w:szCs w:val="28"/>
        </w:rPr>
      </w:pPr>
    </w:p>
    <w:p w:rsidR="005A3D4D" w:rsidRDefault="005A3D4D" w:rsidP="002E2DBD">
      <w:pPr>
        <w:jc w:val="center"/>
        <w:rPr>
          <w:b/>
          <w:szCs w:val="28"/>
        </w:rPr>
      </w:pPr>
    </w:p>
    <w:p w:rsidR="002E2DBD" w:rsidRDefault="002E2DBD" w:rsidP="002E2DBD">
      <w:pPr>
        <w:jc w:val="center"/>
        <w:rPr>
          <w:b/>
          <w:bCs/>
        </w:rPr>
      </w:pPr>
      <w:r>
        <w:rPr>
          <w:b/>
          <w:szCs w:val="28"/>
        </w:rPr>
        <w:t>По разделу 0500 «Жилищно-коммунальное хозяйство»</w:t>
      </w:r>
    </w:p>
    <w:p w:rsidR="00346D8D" w:rsidRDefault="006D1782" w:rsidP="006D1782">
      <w:pPr>
        <w:ind w:firstLine="708"/>
        <w:jc w:val="both"/>
        <w:rPr>
          <w:szCs w:val="28"/>
        </w:rPr>
      </w:pPr>
      <w:r w:rsidRPr="006552B4">
        <w:rPr>
          <w:szCs w:val="28"/>
        </w:rPr>
        <w:t xml:space="preserve">По данному разделу общий объем расходов предусмотрено </w:t>
      </w:r>
      <w:r>
        <w:rPr>
          <w:szCs w:val="28"/>
        </w:rPr>
        <w:t>у</w:t>
      </w:r>
      <w:r w:rsidR="00D80F90">
        <w:rPr>
          <w:szCs w:val="28"/>
        </w:rPr>
        <w:t xml:space="preserve">величение </w:t>
      </w:r>
      <w:r w:rsidRPr="005209BA">
        <w:rPr>
          <w:szCs w:val="28"/>
        </w:rPr>
        <w:t xml:space="preserve">лимитов бюджетных ассигнований </w:t>
      </w:r>
      <w:r w:rsidR="00346FA4">
        <w:rPr>
          <w:szCs w:val="28"/>
        </w:rPr>
        <w:t xml:space="preserve">для </w:t>
      </w:r>
      <w:r w:rsidR="00346FA4">
        <w:rPr>
          <w:szCs w:val="28"/>
        </w:rPr>
        <w:t>проведение санитарно-эпидемиологической экспертизы</w:t>
      </w:r>
      <w:r w:rsidR="00346FA4" w:rsidRPr="005209BA">
        <w:rPr>
          <w:szCs w:val="28"/>
        </w:rPr>
        <w:t xml:space="preserve"> </w:t>
      </w:r>
      <w:r w:rsidRPr="005209BA">
        <w:rPr>
          <w:szCs w:val="28"/>
        </w:rPr>
        <w:t xml:space="preserve">на сумму </w:t>
      </w:r>
      <w:r w:rsidR="00346D8D">
        <w:rPr>
          <w:szCs w:val="28"/>
        </w:rPr>
        <w:t>-</w:t>
      </w:r>
      <w:r w:rsidR="00D80F90">
        <w:rPr>
          <w:szCs w:val="28"/>
        </w:rPr>
        <w:t>7,0</w:t>
      </w:r>
      <w:r w:rsidRPr="00ED27D2">
        <w:rPr>
          <w:szCs w:val="28"/>
        </w:rPr>
        <w:t xml:space="preserve"> </w:t>
      </w:r>
      <w:r w:rsidRPr="005209BA">
        <w:rPr>
          <w:szCs w:val="28"/>
        </w:rPr>
        <w:t>тыс.руб.</w:t>
      </w:r>
    </w:p>
    <w:p w:rsidR="006B4035" w:rsidRDefault="006B4035">
      <w:pPr>
        <w:ind w:firstLine="708"/>
        <w:jc w:val="both"/>
        <w:rPr>
          <w:szCs w:val="28"/>
        </w:rPr>
      </w:pPr>
    </w:p>
    <w:p w:rsidR="00A34FA2" w:rsidRPr="005209BA" w:rsidRDefault="00A34FA2">
      <w:pPr>
        <w:ind w:left="1068"/>
        <w:jc w:val="both"/>
        <w:rPr>
          <w:szCs w:val="28"/>
        </w:rPr>
      </w:pPr>
    </w:p>
    <w:p w:rsidR="00A34FA2" w:rsidRPr="005209BA" w:rsidRDefault="0001174D">
      <w:pPr>
        <w:jc w:val="both"/>
      </w:pPr>
      <w:r w:rsidRPr="005209BA">
        <w:lastRenderedPageBreak/>
        <w:t xml:space="preserve">Глава Спиринского сельсовета </w:t>
      </w:r>
    </w:p>
    <w:p w:rsidR="00A34FA2" w:rsidRPr="005209BA" w:rsidRDefault="0001174D">
      <w:pPr>
        <w:jc w:val="both"/>
      </w:pPr>
      <w:r w:rsidRPr="005209BA">
        <w:t xml:space="preserve">Ордынского района </w:t>
      </w:r>
    </w:p>
    <w:p w:rsidR="00CA390E" w:rsidRPr="005209BA" w:rsidRDefault="0054763F">
      <w:pPr>
        <w:jc w:val="both"/>
      </w:pPr>
      <w:r w:rsidRPr="005209BA">
        <w:t xml:space="preserve">Новосибирской </w:t>
      </w:r>
      <w:r w:rsidR="0001174D" w:rsidRPr="005209BA">
        <w:t>области                                                                       С.А.Власова</w:t>
      </w:r>
    </w:p>
    <w:sectPr w:rsidR="00CA390E" w:rsidRPr="005209BA">
      <w:pgSz w:w="11906" w:h="16838"/>
      <w:pgMar w:top="567" w:right="99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B53" w:rsidRDefault="00523B53">
      <w:r>
        <w:separator/>
      </w:r>
    </w:p>
  </w:endnote>
  <w:endnote w:type="continuationSeparator" w:id="0">
    <w:p w:rsidR="00523B53" w:rsidRDefault="00523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B53" w:rsidRDefault="00523B53">
      <w:r>
        <w:separator/>
      </w:r>
    </w:p>
  </w:footnote>
  <w:footnote w:type="continuationSeparator" w:id="0">
    <w:p w:rsidR="00523B53" w:rsidRDefault="00523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5212D"/>
    <w:multiLevelType w:val="hybridMultilevel"/>
    <w:tmpl w:val="D4B01128"/>
    <w:lvl w:ilvl="0" w:tplc="6B4E306E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38FC7F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DD444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0A38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054527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EE20CC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3823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1649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50A6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7D76690"/>
    <w:multiLevelType w:val="multilevel"/>
    <w:tmpl w:val="ED9C28B4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C451AA1"/>
    <w:multiLevelType w:val="hybridMultilevel"/>
    <w:tmpl w:val="8EACCB02"/>
    <w:lvl w:ilvl="0" w:tplc="B48C1314">
      <w:start w:val="1"/>
      <w:numFmt w:val="decimal"/>
      <w:lvlText w:val="%1."/>
      <w:lvlJc w:val="left"/>
      <w:pPr>
        <w:ind w:left="588" w:hanging="588"/>
      </w:pPr>
    </w:lvl>
    <w:lvl w:ilvl="1" w:tplc="4D1E0FB8">
      <w:start w:val="1"/>
      <w:numFmt w:val="lowerLetter"/>
      <w:lvlText w:val="%2."/>
      <w:lvlJc w:val="left"/>
      <w:pPr>
        <w:ind w:left="1440" w:hanging="360"/>
      </w:pPr>
    </w:lvl>
    <w:lvl w:ilvl="2" w:tplc="552CD8F6">
      <w:start w:val="1"/>
      <w:numFmt w:val="lowerRoman"/>
      <w:lvlText w:val="%3."/>
      <w:lvlJc w:val="right"/>
      <w:pPr>
        <w:ind w:left="2160" w:hanging="180"/>
      </w:pPr>
    </w:lvl>
    <w:lvl w:ilvl="3" w:tplc="EFBA371E">
      <w:start w:val="1"/>
      <w:numFmt w:val="decimal"/>
      <w:lvlText w:val="%4."/>
      <w:lvlJc w:val="left"/>
      <w:pPr>
        <w:ind w:left="2880" w:hanging="360"/>
      </w:pPr>
    </w:lvl>
    <w:lvl w:ilvl="4" w:tplc="EB84AE02">
      <w:start w:val="1"/>
      <w:numFmt w:val="lowerLetter"/>
      <w:lvlText w:val="%5."/>
      <w:lvlJc w:val="left"/>
      <w:pPr>
        <w:ind w:left="3600" w:hanging="360"/>
      </w:pPr>
    </w:lvl>
    <w:lvl w:ilvl="5" w:tplc="11C63366">
      <w:start w:val="1"/>
      <w:numFmt w:val="lowerRoman"/>
      <w:lvlText w:val="%6."/>
      <w:lvlJc w:val="right"/>
      <w:pPr>
        <w:ind w:left="4320" w:hanging="180"/>
      </w:pPr>
    </w:lvl>
    <w:lvl w:ilvl="6" w:tplc="4672F59C">
      <w:start w:val="1"/>
      <w:numFmt w:val="decimal"/>
      <w:lvlText w:val="%7."/>
      <w:lvlJc w:val="left"/>
      <w:pPr>
        <w:ind w:left="5040" w:hanging="360"/>
      </w:pPr>
    </w:lvl>
    <w:lvl w:ilvl="7" w:tplc="FB26A862">
      <w:start w:val="1"/>
      <w:numFmt w:val="lowerLetter"/>
      <w:lvlText w:val="%8."/>
      <w:lvlJc w:val="left"/>
      <w:pPr>
        <w:ind w:left="5760" w:hanging="360"/>
      </w:pPr>
    </w:lvl>
    <w:lvl w:ilvl="8" w:tplc="21E21F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523FF"/>
    <w:multiLevelType w:val="hybridMultilevel"/>
    <w:tmpl w:val="5A9EED7C"/>
    <w:lvl w:ilvl="0" w:tplc="51A8FF5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18A44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E0E6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72D2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BFE28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1EEC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AF08B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C5EAD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D0C41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4AB842D9"/>
    <w:multiLevelType w:val="hybridMultilevel"/>
    <w:tmpl w:val="7FAEB122"/>
    <w:lvl w:ilvl="0" w:tplc="13C241E6">
      <w:start w:val="1"/>
      <w:numFmt w:val="decimal"/>
      <w:lvlText w:val="%1)"/>
      <w:lvlJc w:val="left"/>
      <w:pPr>
        <w:ind w:left="899" w:hanging="360"/>
      </w:pPr>
    </w:lvl>
    <w:lvl w:ilvl="1" w:tplc="656A10B6">
      <w:start w:val="1"/>
      <w:numFmt w:val="lowerLetter"/>
      <w:lvlText w:val="%2."/>
      <w:lvlJc w:val="left"/>
      <w:pPr>
        <w:ind w:left="1619" w:hanging="360"/>
      </w:pPr>
    </w:lvl>
    <w:lvl w:ilvl="2" w:tplc="975AC86C">
      <w:start w:val="1"/>
      <w:numFmt w:val="lowerRoman"/>
      <w:lvlText w:val="%3."/>
      <w:lvlJc w:val="right"/>
      <w:pPr>
        <w:ind w:left="2339" w:hanging="180"/>
      </w:pPr>
    </w:lvl>
    <w:lvl w:ilvl="3" w:tplc="8BB0509E">
      <w:start w:val="1"/>
      <w:numFmt w:val="decimal"/>
      <w:lvlText w:val="%4."/>
      <w:lvlJc w:val="left"/>
      <w:pPr>
        <w:ind w:left="3059" w:hanging="360"/>
      </w:pPr>
    </w:lvl>
    <w:lvl w:ilvl="4" w:tplc="2D101B7A">
      <w:start w:val="1"/>
      <w:numFmt w:val="lowerLetter"/>
      <w:lvlText w:val="%5."/>
      <w:lvlJc w:val="left"/>
      <w:pPr>
        <w:ind w:left="3779" w:hanging="360"/>
      </w:pPr>
    </w:lvl>
    <w:lvl w:ilvl="5" w:tplc="692E810E">
      <w:start w:val="1"/>
      <w:numFmt w:val="lowerRoman"/>
      <w:lvlText w:val="%6."/>
      <w:lvlJc w:val="right"/>
      <w:pPr>
        <w:ind w:left="4499" w:hanging="180"/>
      </w:pPr>
    </w:lvl>
    <w:lvl w:ilvl="6" w:tplc="870086C2">
      <w:start w:val="1"/>
      <w:numFmt w:val="decimal"/>
      <w:lvlText w:val="%7."/>
      <w:lvlJc w:val="left"/>
      <w:pPr>
        <w:ind w:left="5219" w:hanging="360"/>
      </w:pPr>
    </w:lvl>
    <w:lvl w:ilvl="7" w:tplc="5C5249DA">
      <w:start w:val="1"/>
      <w:numFmt w:val="lowerLetter"/>
      <w:lvlText w:val="%8."/>
      <w:lvlJc w:val="left"/>
      <w:pPr>
        <w:ind w:left="5939" w:hanging="360"/>
      </w:pPr>
    </w:lvl>
    <w:lvl w:ilvl="8" w:tplc="A86E1676">
      <w:start w:val="1"/>
      <w:numFmt w:val="lowerRoman"/>
      <w:lvlText w:val="%9."/>
      <w:lvlJc w:val="right"/>
      <w:pPr>
        <w:ind w:left="6659" w:hanging="180"/>
      </w:pPr>
    </w:lvl>
  </w:abstractNum>
  <w:abstractNum w:abstractNumId="5" w15:restartNumberingAfterBreak="0">
    <w:nsid w:val="4CD14078"/>
    <w:multiLevelType w:val="hybridMultilevel"/>
    <w:tmpl w:val="01D6E5C6"/>
    <w:lvl w:ilvl="0" w:tplc="6D9ED8C8">
      <w:start w:val="1"/>
      <w:numFmt w:val="decimal"/>
      <w:lvlText w:val="%1)"/>
      <w:lvlJc w:val="left"/>
      <w:pPr>
        <w:ind w:left="1068" w:hanging="360"/>
      </w:pPr>
    </w:lvl>
    <w:lvl w:ilvl="1" w:tplc="004011DC">
      <w:start w:val="1"/>
      <w:numFmt w:val="lowerLetter"/>
      <w:lvlText w:val="%2."/>
      <w:lvlJc w:val="left"/>
      <w:pPr>
        <w:ind w:left="1788" w:hanging="360"/>
      </w:pPr>
    </w:lvl>
    <w:lvl w:ilvl="2" w:tplc="6818C23A">
      <w:start w:val="1"/>
      <w:numFmt w:val="lowerRoman"/>
      <w:lvlText w:val="%3."/>
      <w:lvlJc w:val="right"/>
      <w:pPr>
        <w:ind w:left="2508" w:hanging="180"/>
      </w:pPr>
    </w:lvl>
    <w:lvl w:ilvl="3" w:tplc="BF546992">
      <w:start w:val="1"/>
      <w:numFmt w:val="decimal"/>
      <w:lvlText w:val="%4."/>
      <w:lvlJc w:val="left"/>
      <w:pPr>
        <w:ind w:left="3228" w:hanging="360"/>
      </w:pPr>
    </w:lvl>
    <w:lvl w:ilvl="4" w:tplc="5CD605DC">
      <w:start w:val="1"/>
      <w:numFmt w:val="lowerLetter"/>
      <w:lvlText w:val="%5."/>
      <w:lvlJc w:val="left"/>
      <w:pPr>
        <w:ind w:left="3948" w:hanging="360"/>
      </w:pPr>
    </w:lvl>
    <w:lvl w:ilvl="5" w:tplc="107A55D0">
      <w:start w:val="1"/>
      <w:numFmt w:val="lowerRoman"/>
      <w:lvlText w:val="%6."/>
      <w:lvlJc w:val="right"/>
      <w:pPr>
        <w:ind w:left="4668" w:hanging="180"/>
      </w:pPr>
    </w:lvl>
    <w:lvl w:ilvl="6" w:tplc="94FACBC8">
      <w:start w:val="1"/>
      <w:numFmt w:val="decimal"/>
      <w:lvlText w:val="%7."/>
      <w:lvlJc w:val="left"/>
      <w:pPr>
        <w:ind w:left="5388" w:hanging="360"/>
      </w:pPr>
    </w:lvl>
    <w:lvl w:ilvl="7" w:tplc="3A506BB6">
      <w:start w:val="1"/>
      <w:numFmt w:val="lowerLetter"/>
      <w:lvlText w:val="%8."/>
      <w:lvlJc w:val="left"/>
      <w:pPr>
        <w:ind w:left="6108" w:hanging="360"/>
      </w:pPr>
    </w:lvl>
    <w:lvl w:ilvl="8" w:tplc="AF08557E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79C4C3B"/>
    <w:multiLevelType w:val="hybridMultilevel"/>
    <w:tmpl w:val="75B66188"/>
    <w:lvl w:ilvl="0" w:tplc="365A8ADC">
      <w:start w:val="1"/>
      <w:numFmt w:val="decimal"/>
      <w:lvlText w:val="%1)"/>
      <w:lvlJc w:val="left"/>
      <w:pPr>
        <w:ind w:left="1200" w:hanging="360"/>
      </w:pPr>
    </w:lvl>
    <w:lvl w:ilvl="1" w:tplc="AB6A77A6">
      <w:start w:val="1"/>
      <w:numFmt w:val="lowerLetter"/>
      <w:lvlText w:val="%2."/>
      <w:lvlJc w:val="left"/>
      <w:pPr>
        <w:ind w:left="1920" w:hanging="360"/>
      </w:pPr>
    </w:lvl>
    <w:lvl w:ilvl="2" w:tplc="7626336E">
      <w:start w:val="1"/>
      <w:numFmt w:val="lowerRoman"/>
      <w:lvlText w:val="%3."/>
      <w:lvlJc w:val="right"/>
      <w:pPr>
        <w:ind w:left="2640" w:hanging="180"/>
      </w:pPr>
    </w:lvl>
    <w:lvl w:ilvl="3" w:tplc="62B8C864">
      <w:start w:val="1"/>
      <w:numFmt w:val="decimal"/>
      <w:lvlText w:val="%4."/>
      <w:lvlJc w:val="left"/>
      <w:pPr>
        <w:ind w:left="3360" w:hanging="360"/>
      </w:pPr>
    </w:lvl>
    <w:lvl w:ilvl="4" w:tplc="19A059B6">
      <w:start w:val="1"/>
      <w:numFmt w:val="lowerLetter"/>
      <w:lvlText w:val="%5."/>
      <w:lvlJc w:val="left"/>
      <w:pPr>
        <w:ind w:left="4080" w:hanging="360"/>
      </w:pPr>
    </w:lvl>
    <w:lvl w:ilvl="5" w:tplc="10945A70">
      <w:start w:val="1"/>
      <w:numFmt w:val="lowerRoman"/>
      <w:lvlText w:val="%6."/>
      <w:lvlJc w:val="right"/>
      <w:pPr>
        <w:ind w:left="4800" w:hanging="180"/>
      </w:pPr>
    </w:lvl>
    <w:lvl w:ilvl="6" w:tplc="F79A70E8">
      <w:start w:val="1"/>
      <w:numFmt w:val="decimal"/>
      <w:lvlText w:val="%7."/>
      <w:lvlJc w:val="left"/>
      <w:pPr>
        <w:ind w:left="5520" w:hanging="360"/>
      </w:pPr>
    </w:lvl>
    <w:lvl w:ilvl="7" w:tplc="D1E24E86">
      <w:start w:val="1"/>
      <w:numFmt w:val="lowerLetter"/>
      <w:lvlText w:val="%8."/>
      <w:lvlJc w:val="left"/>
      <w:pPr>
        <w:ind w:left="6240" w:hanging="360"/>
      </w:pPr>
    </w:lvl>
    <w:lvl w:ilvl="8" w:tplc="D9A2B464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5EF473AB"/>
    <w:multiLevelType w:val="hybridMultilevel"/>
    <w:tmpl w:val="71C4EAB8"/>
    <w:lvl w:ilvl="0" w:tplc="567C66FC">
      <w:start w:val="1"/>
      <w:numFmt w:val="decimal"/>
      <w:lvlText w:val="%1)"/>
      <w:lvlJc w:val="left"/>
      <w:pPr>
        <w:ind w:left="1068" w:hanging="360"/>
      </w:pPr>
    </w:lvl>
    <w:lvl w:ilvl="1" w:tplc="5DF63BB4">
      <w:start w:val="1"/>
      <w:numFmt w:val="lowerLetter"/>
      <w:lvlText w:val="%2."/>
      <w:lvlJc w:val="left"/>
      <w:pPr>
        <w:ind w:left="1788" w:hanging="360"/>
      </w:pPr>
    </w:lvl>
    <w:lvl w:ilvl="2" w:tplc="DBCCD204">
      <w:start w:val="1"/>
      <w:numFmt w:val="lowerRoman"/>
      <w:lvlText w:val="%3."/>
      <w:lvlJc w:val="right"/>
      <w:pPr>
        <w:ind w:left="2508" w:hanging="180"/>
      </w:pPr>
    </w:lvl>
    <w:lvl w:ilvl="3" w:tplc="59FEFABC">
      <w:start w:val="1"/>
      <w:numFmt w:val="decimal"/>
      <w:lvlText w:val="%4."/>
      <w:lvlJc w:val="left"/>
      <w:pPr>
        <w:ind w:left="3228" w:hanging="360"/>
      </w:pPr>
    </w:lvl>
    <w:lvl w:ilvl="4" w:tplc="CAA0D42A">
      <w:start w:val="1"/>
      <w:numFmt w:val="lowerLetter"/>
      <w:lvlText w:val="%5."/>
      <w:lvlJc w:val="left"/>
      <w:pPr>
        <w:ind w:left="3948" w:hanging="360"/>
      </w:pPr>
    </w:lvl>
    <w:lvl w:ilvl="5" w:tplc="E2A0D93C">
      <w:start w:val="1"/>
      <w:numFmt w:val="lowerRoman"/>
      <w:lvlText w:val="%6."/>
      <w:lvlJc w:val="right"/>
      <w:pPr>
        <w:ind w:left="4668" w:hanging="180"/>
      </w:pPr>
    </w:lvl>
    <w:lvl w:ilvl="6" w:tplc="95F41572">
      <w:start w:val="1"/>
      <w:numFmt w:val="decimal"/>
      <w:lvlText w:val="%7."/>
      <w:lvlJc w:val="left"/>
      <w:pPr>
        <w:ind w:left="5388" w:hanging="360"/>
      </w:pPr>
    </w:lvl>
    <w:lvl w:ilvl="7" w:tplc="254078F4">
      <w:start w:val="1"/>
      <w:numFmt w:val="lowerLetter"/>
      <w:lvlText w:val="%8."/>
      <w:lvlJc w:val="left"/>
      <w:pPr>
        <w:ind w:left="6108" w:hanging="360"/>
      </w:pPr>
    </w:lvl>
    <w:lvl w:ilvl="8" w:tplc="BDFCF19E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2897097"/>
    <w:multiLevelType w:val="hybridMultilevel"/>
    <w:tmpl w:val="254AF7D2"/>
    <w:lvl w:ilvl="0" w:tplc="EF02A76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9322F8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62EF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BE1D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A279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64A2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BEA2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802D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189D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D7400D"/>
    <w:multiLevelType w:val="hybridMultilevel"/>
    <w:tmpl w:val="DE18F834"/>
    <w:lvl w:ilvl="0" w:tplc="82CC2BFA">
      <w:start w:val="1"/>
      <w:numFmt w:val="decimal"/>
      <w:lvlText w:val="%1)"/>
      <w:lvlJc w:val="left"/>
      <w:pPr>
        <w:ind w:left="786" w:hanging="360"/>
      </w:pPr>
    </w:lvl>
    <w:lvl w:ilvl="1" w:tplc="9A18F53C">
      <w:start w:val="1"/>
      <w:numFmt w:val="lowerLetter"/>
      <w:lvlText w:val="%2."/>
      <w:lvlJc w:val="left"/>
      <w:pPr>
        <w:ind w:left="1506" w:hanging="360"/>
      </w:pPr>
    </w:lvl>
    <w:lvl w:ilvl="2" w:tplc="BB1CD52A">
      <w:start w:val="1"/>
      <w:numFmt w:val="lowerRoman"/>
      <w:lvlText w:val="%3."/>
      <w:lvlJc w:val="right"/>
      <w:pPr>
        <w:ind w:left="2226" w:hanging="180"/>
      </w:pPr>
    </w:lvl>
    <w:lvl w:ilvl="3" w:tplc="44BA269C">
      <w:start w:val="1"/>
      <w:numFmt w:val="decimal"/>
      <w:lvlText w:val="%4."/>
      <w:lvlJc w:val="left"/>
      <w:pPr>
        <w:ind w:left="2946" w:hanging="360"/>
      </w:pPr>
    </w:lvl>
    <w:lvl w:ilvl="4" w:tplc="95E04D96">
      <w:start w:val="1"/>
      <w:numFmt w:val="lowerLetter"/>
      <w:lvlText w:val="%5."/>
      <w:lvlJc w:val="left"/>
      <w:pPr>
        <w:ind w:left="3666" w:hanging="360"/>
      </w:pPr>
    </w:lvl>
    <w:lvl w:ilvl="5" w:tplc="C31EE89C">
      <w:start w:val="1"/>
      <w:numFmt w:val="lowerRoman"/>
      <w:lvlText w:val="%6."/>
      <w:lvlJc w:val="right"/>
      <w:pPr>
        <w:ind w:left="4386" w:hanging="180"/>
      </w:pPr>
    </w:lvl>
    <w:lvl w:ilvl="6" w:tplc="44A28718">
      <w:start w:val="1"/>
      <w:numFmt w:val="decimal"/>
      <w:lvlText w:val="%7."/>
      <w:lvlJc w:val="left"/>
      <w:pPr>
        <w:ind w:left="5106" w:hanging="360"/>
      </w:pPr>
    </w:lvl>
    <w:lvl w:ilvl="7" w:tplc="4EAA387E">
      <w:start w:val="1"/>
      <w:numFmt w:val="lowerLetter"/>
      <w:lvlText w:val="%8."/>
      <w:lvlJc w:val="left"/>
      <w:pPr>
        <w:ind w:left="5826" w:hanging="360"/>
      </w:pPr>
    </w:lvl>
    <w:lvl w:ilvl="8" w:tplc="9EE4F73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7"/>
  </w:num>
  <w:num w:numId="12">
    <w:abstractNumId w:val="5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FA2"/>
    <w:rsid w:val="000100D6"/>
    <w:rsid w:val="00010886"/>
    <w:rsid w:val="0001174D"/>
    <w:rsid w:val="00025AEB"/>
    <w:rsid w:val="0004223D"/>
    <w:rsid w:val="0004537B"/>
    <w:rsid w:val="000531C8"/>
    <w:rsid w:val="000554DA"/>
    <w:rsid w:val="0005668D"/>
    <w:rsid w:val="00060AB0"/>
    <w:rsid w:val="0006757C"/>
    <w:rsid w:val="00086239"/>
    <w:rsid w:val="0008638F"/>
    <w:rsid w:val="000B506A"/>
    <w:rsid w:val="000C0411"/>
    <w:rsid w:val="000C5757"/>
    <w:rsid w:val="000C6304"/>
    <w:rsid w:val="000C78BF"/>
    <w:rsid w:val="000D0906"/>
    <w:rsid w:val="000F769E"/>
    <w:rsid w:val="00102232"/>
    <w:rsid w:val="00112A3E"/>
    <w:rsid w:val="001305E0"/>
    <w:rsid w:val="00131370"/>
    <w:rsid w:val="00154B10"/>
    <w:rsid w:val="00160C97"/>
    <w:rsid w:val="001B42EB"/>
    <w:rsid w:val="001C6C9F"/>
    <w:rsid w:val="00202E34"/>
    <w:rsid w:val="0020544A"/>
    <w:rsid w:val="002334CF"/>
    <w:rsid w:val="002448ED"/>
    <w:rsid w:val="002836D6"/>
    <w:rsid w:val="00297FD8"/>
    <w:rsid w:val="002A6465"/>
    <w:rsid w:val="002D34F1"/>
    <w:rsid w:val="002E00D5"/>
    <w:rsid w:val="002E2DBD"/>
    <w:rsid w:val="002F1722"/>
    <w:rsid w:val="00310AAF"/>
    <w:rsid w:val="00320253"/>
    <w:rsid w:val="00326941"/>
    <w:rsid w:val="00331985"/>
    <w:rsid w:val="00334556"/>
    <w:rsid w:val="00346D8D"/>
    <w:rsid w:val="00346FA4"/>
    <w:rsid w:val="0036790D"/>
    <w:rsid w:val="00370021"/>
    <w:rsid w:val="00377141"/>
    <w:rsid w:val="00382336"/>
    <w:rsid w:val="003D5DB9"/>
    <w:rsid w:val="003E142D"/>
    <w:rsid w:val="003E61A4"/>
    <w:rsid w:val="00442B53"/>
    <w:rsid w:val="0044332A"/>
    <w:rsid w:val="004637ED"/>
    <w:rsid w:val="005209BA"/>
    <w:rsid w:val="0052276E"/>
    <w:rsid w:val="00523342"/>
    <w:rsid w:val="00523B53"/>
    <w:rsid w:val="0054763F"/>
    <w:rsid w:val="00551741"/>
    <w:rsid w:val="00571DF7"/>
    <w:rsid w:val="00587E0A"/>
    <w:rsid w:val="005A3D4D"/>
    <w:rsid w:val="005B48CC"/>
    <w:rsid w:val="005C5A8B"/>
    <w:rsid w:val="005C71B4"/>
    <w:rsid w:val="005D2056"/>
    <w:rsid w:val="005F435D"/>
    <w:rsid w:val="00601EAB"/>
    <w:rsid w:val="00615E83"/>
    <w:rsid w:val="00647606"/>
    <w:rsid w:val="00650DC5"/>
    <w:rsid w:val="00697746"/>
    <w:rsid w:val="006B3E46"/>
    <w:rsid w:val="006B4035"/>
    <w:rsid w:val="006D1782"/>
    <w:rsid w:val="00713686"/>
    <w:rsid w:val="0072229E"/>
    <w:rsid w:val="00731D6E"/>
    <w:rsid w:val="00765FFA"/>
    <w:rsid w:val="00776123"/>
    <w:rsid w:val="00781E9B"/>
    <w:rsid w:val="007A77EB"/>
    <w:rsid w:val="007B0360"/>
    <w:rsid w:val="007D3352"/>
    <w:rsid w:val="008004EE"/>
    <w:rsid w:val="0084170F"/>
    <w:rsid w:val="00841B3C"/>
    <w:rsid w:val="00867F41"/>
    <w:rsid w:val="00873671"/>
    <w:rsid w:val="008A37B0"/>
    <w:rsid w:val="008C1A42"/>
    <w:rsid w:val="00914132"/>
    <w:rsid w:val="00916DF9"/>
    <w:rsid w:val="009214B1"/>
    <w:rsid w:val="00922BD3"/>
    <w:rsid w:val="0092641E"/>
    <w:rsid w:val="009323EB"/>
    <w:rsid w:val="009D2151"/>
    <w:rsid w:val="009E4705"/>
    <w:rsid w:val="00A067FA"/>
    <w:rsid w:val="00A135B8"/>
    <w:rsid w:val="00A1703F"/>
    <w:rsid w:val="00A2384C"/>
    <w:rsid w:val="00A34FA2"/>
    <w:rsid w:val="00A7569B"/>
    <w:rsid w:val="00A84E2B"/>
    <w:rsid w:val="00A97A8A"/>
    <w:rsid w:val="00AA3D79"/>
    <w:rsid w:val="00AB07A9"/>
    <w:rsid w:val="00AD56F2"/>
    <w:rsid w:val="00AD70FF"/>
    <w:rsid w:val="00B20DA9"/>
    <w:rsid w:val="00B3310E"/>
    <w:rsid w:val="00B35DE9"/>
    <w:rsid w:val="00B62A25"/>
    <w:rsid w:val="00B75A45"/>
    <w:rsid w:val="00B95DDD"/>
    <w:rsid w:val="00BB2699"/>
    <w:rsid w:val="00C301A5"/>
    <w:rsid w:val="00C37044"/>
    <w:rsid w:val="00C50DEA"/>
    <w:rsid w:val="00C94012"/>
    <w:rsid w:val="00CA390E"/>
    <w:rsid w:val="00CF511B"/>
    <w:rsid w:val="00D02FFE"/>
    <w:rsid w:val="00D15905"/>
    <w:rsid w:val="00D3574D"/>
    <w:rsid w:val="00D358F6"/>
    <w:rsid w:val="00D80F90"/>
    <w:rsid w:val="00D959D5"/>
    <w:rsid w:val="00DA030D"/>
    <w:rsid w:val="00DA22A1"/>
    <w:rsid w:val="00DD0F55"/>
    <w:rsid w:val="00DD5FE4"/>
    <w:rsid w:val="00E13B58"/>
    <w:rsid w:val="00E15D8A"/>
    <w:rsid w:val="00E232B4"/>
    <w:rsid w:val="00E3540B"/>
    <w:rsid w:val="00E45BC5"/>
    <w:rsid w:val="00E62191"/>
    <w:rsid w:val="00E7251E"/>
    <w:rsid w:val="00EA182A"/>
    <w:rsid w:val="00EA2F09"/>
    <w:rsid w:val="00EC27F4"/>
    <w:rsid w:val="00ED27D2"/>
    <w:rsid w:val="00EE2A2C"/>
    <w:rsid w:val="00F2288A"/>
    <w:rsid w:val="00F3714F"/>
    <w:rsid w:val="00F4069D"/>
    <w:rsid w:val="00F6507F"/>
    <w:rsid w:val="00F66AAC"/>
    <w:rsid w:val="00F80666"/>
    <w:rsid w:val="00F942E8"/>
    <w:rsid w:val="00FA0F8F"/>
    <w:rsid w:val="00FB54D4"/>
    <w:rsid w:val="00FC33A7"/>
    <w:rsid w:val="00FE2150"/>
    <w:rsid w:val="00FE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DD9BB"/>
  <w15:docId w15:val="{C93BC62E-FD88-474F-BC5F-157E7AFF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8"/>
    </w:rPr>
  </w:style>
  <w:style w:type="paragraph" w:styleId="1">
    <w:name w:val="heading 1"/>
    <w:basedOn w:val="a2"/>
    <w:next w:val="a2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2"/>
    <w:next w:val="a2"/>
    <w:link w:val="20"/>
    <w:qFormat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2"/>
    <w:next w:val="a2"/>
    <w:link w:val="30"/>
    <w:qFormat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2"/>
    <w:next w:val="a2"/>
    <w:link w:val="40"/>
    <w:qFormat/>
    <w:pPr>
      <w:keepNext/>
      <w:outlineLvl w:val="3"/>
    </w:pPr>
    <w:rPr>
      <w:i/>
      <w:sz w:val="20"/>
    </w:rPr>
  </w:style>
  <w:style w:type="paragraph" w:styleId="5">
    <w:name w:val="heading 5"/>
    <w:basedOn w:val="a2"/>
    <w:next w:val="a2"/>
    <w:link w:val="50"/>
    <w:qFormat/>
    <w:pPr>
      <w:keepNext/>
      <w:widowControl w:val="0"/>
      <w:jc w:val="both"/>
      <w:outlineLvl w:val="4"/>
    </w:pPr>
  </w:style>
  <w:style w:type="paragraph" w:styleId="6">
    <w:name w:val="heading 6"/>
    <w:basedOn w:val="a2"/>
    <w:next w:val="a2"/>
    <w:link w:val="60"/>
    <w:qFormat/>
    <w:pPr>
      <w:keepNext/>
      <w:ind w:firstLine="720"/>
      <w:jc w:val="center"/>
      <w:outlineLvl w:val="5"/>
    </w:pPr>
    <w:rPr>
      <w:i/>
    </w:rPr>
  </w:style>
  <w:style w:type="paragraph" w:styleId="7">
    <w:name w:val="heading 7"/>
    <w:basedOn w:val="a2"/>
    <w:next w:val="a2"/>
    <w:link w:val="70"/>
    <w:qFormat/>
    <w:pPr>
      <w:keepNext/>
      <w:jc w:val="center"/>
      <w:outlineLvl w:val="6"/>
    </w:pPr>
    <w:rPr>
      <w:b/>
    </w:rPr>
  </w:style>
  <w:style w:type="paragraph" w:styleId="8">
    <w:name w:val="heading 8"/>
    <w:basedOn w:val="a2"/>
    <w:next w:val="a2"/>
    <w:link w:val="80"/>
    <w:qFormat/>
    <w:pPr>
      <w:keepNext/>
      <w:outlineLvl w:val="7"/>
    </w:pPr>
  </w:style>
  <w:style w:type="paragraph" w:styleId="9">
    <w:name w:val="heading 9"/>
    <w:basedOn w:val="a2"/>
    <w:next w:val="a2"/>
    <w:link w:val="90"/>
    <w:qFormat/>
    <w:pPr>
      <w:keepNext/>
      <w:widowControl w:val="0"/>
      <w:ind w:firstLine="680"/>
      <w:jc w:val="right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7">
    <w:name w:val="No Spacing"/>
    <w:qFormat/>
    <w:pPr>
      <w:ind w:firstLine="720"/>
      <w:jc w:val="both"/>
    </w:pPr>
    <w:rPr>
      <w:sz w:val="28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0000FF"/>
      <w:u w:val="singl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2"/>
    <w:next w:val="a2"/>
    <w:uiPriority w:val="39"/>
    <w:unhideWhenUsed/>
    <w:pPr>
      <w:spacing w:after="57"/>
    </w:pPr>
  </w:style>
  <w:style w:type="paragraph" w:styleId="24">
    <w:name w:val="toc 2"/>
    <w:basedOn w:val="a2"/>
    <w:next w:val="a2"/>
    <w:uiPriority w:val="39"/>
    <w:unhideWhenUsed/>
    <w:pPr>
      <w:spacing w:after="57"/>
      <w:ind w:left="283"/>
    </w:pPr>
  </w:style>
  <w:style w:type="paragraph" w:styleId="32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2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semiHidden/>
  </w:style>
  <w:style w:type="character" w:styleId="afd">
    <w:name w:val="FollowedHyperlink"/>
    <w:rPr>
      <w:color w:val="800080"/>
      <w:u w:val="single"/>
    </w:rPr>
  </w:style>
  <w:style w:type="paragraph" w:styleId="afe">
    <w:name w:val="Normal (Web)"/>
    <w:basedOn w:val="a2"/>
    <w:pPr>
      <w:spacing w:before="100" w:after="100"/>
    </w:pPr>
    <w:rPr>
      <w:rFonts w:ascii="Verdana" w:hAnsi="Verdana"/>
      <w:color w:val="000000"/>
      <w:sz w:val="16"/>
    </w:rPr>
  </w:style>
  <w:style w:type="paragraph" w:customStyle="1" w:styleId="TitulHeder">
    <w:name w:val="Верхний колонтитул;Titul;Heder"/>
    <w:basedOn w:val="a2"/>
    <w:pPr>
      <w:tabs>
        <w:tab w:val="center" w:pos="4153"/>
        <w:tab w:val="right" w:pos="8306"/>
      </w:tabs>
      <w:ind w:firstLine="567"/>
      <w:jc w:val="both"/>
    </w:pPr>
  </w:style>
  <w:style w:type="paragraph" w:styleId="a1">
    <w:name w:val="List Bullet"/>
    <w:pPr>
      <w:numPr>
        <w:numId w:val="1"/>
      </w:numPr>
      <w:ind w:left="357" w:hanging="357"/>
    </w:pPr>
    <w:rPr>
      <w:sz w:val="27"/>
    </w:rPr>
  </w:style>
  <w:style w:type="paragraph" w:styleId="a">
    <w:name w:val="List Number"/>
    <w:pPr>
      <w:numPr>
        <w:numId w:val="3"/>
      </w:numPr>
      <w:spacing w:line="288" w:lineRule="auto"/>
      <w:ind w:left="357" w:hanging="357"/>
      <w:jc w:val="both"/>
    </w:pPr>
    <w:rPr>
      <w:sz w:val="27"/>
    </w:rPr>
  </w:style>
  <w:style w:type="paragraph" w:customStyle="1" w:styleId="aff">
    <w:name w:val="Название"/>
    <w:basedOn w:val="a2"/>
    <w:qFormat/>
    <w:pPr>
      <w:jc w:val="center"/>
    </w:pPr>
    <w:rPr>
      <w:i/>
    </w:rPr>
  </w:style>
  <w:style w:type="paragraph" w:customStyle="1" w:styleId="1bt">
    <w:name w:val="Основной текст;Основной текст1;Основной текст Знак;Основной текст Знак Знак;bt"/>
    <w:basedOn w:val="a2"/>
    <w:pPr>
      <w:jc w:val="center"/>
    </w:pPr>
  </w:style>
  <w:style w:type="paragraph" w:customStyle="1" w:styleId="1BodyTextIndent">
    <w:name w:val="Основной текст с отступом;Нумерованный список !!;Надин стиль;Основной текст 1;Основной текст без отступа;Body Text Indent;Основной текст с отступом Знак Знак Знак Знак;Основной текст с отступом Знак Знак Знак"/>
    <w:basedOn w:val="a2"/>
    <w:link w:val="1BodyTextIndent1"/>
    <w:pPr>
      <w:tabs>
        <w:tab w:val="left" w:pos="8647"/>
      </w:tabs>
      <w:ind w:right="139" w:firstLine="567"/>
      <w:jc w:val="both"/>
    </w:pPr>
    <w:rPr>
      <w:lang w:val="en-US" w:eastAsia="en-US"/>
    </w:rPr>
  </w:style>
  <w:style w:type="paragraph" w:styleId="25">
    <w:name w:val="Body Text First Indent 2"/>
    <w:basedOn w:val="1BodyTextIndent"/>
    <w:pPr>
      <w:tabs>
        <w:tab w:val="clear" w:pos="8647"/>
      </w:tabs>
      <w:ind w:right="0" w:firstLine="851"/>
    </w:pPr>
  </w:style>
  <w:style w:type="paragraph" w:styleId="aff0">
    <w:name w:val="Body Text First Indent"/>
    <w:basedOn w:val="1bt"/>
    <w:next w:val="25"/>
    <w:pPr>
      <w:spacing w:after="120"/>
      <w:ind w:firstLine="851"/>
      <w:jc w:val="both"/>
    </w:pPr>
  </w:style>
  <w:style w:type="paragraph" w:styleId="26">
    <w:name w:val="Body Text 2"/>
    <w:basedOn w:val="a2"/>
    <w:pPr>
      <w:spacing w:line="360" w:lineRule="auto"/>
      <w:ind w:left="360" w:firstLine="720"/>
      <w:jc w:val="both"/>
    </w:pPr>
  </w:style>
  <w:style w:type="paragraph" w:styleId="33">
    <w:name w:val="Body Text 3"/>
    <w:basedOn w:val="a2"/>
    <w:pPr>
      <w:ind w:right="-524"/>
      <w:jc w:val="both"/>
    </w:pPr>
  </w:style>
  <w:style w:type="paragraph" w:styleId="27">
    <w:name w:val="Body Text Indent 2"/>
    <w:basedOn w:val="a2"/>
    <w:pPr>
      <w:ind w:firstLine="567"/>
      <w:jc w:val="both"/>
    </w:pPr>
  </w:style>
  <w:style w:type="paragraph" w:styleId="34">
    <w:name w:val="Body Text Indent 3"/>
    <w:basedOn w:val="a2"/>
    <w:pPr>
      <w:tabs>
        <w:tab w:val="num" w:pos="0"/>
        <w:tab w:val="left" w:pos="709"/>
      </w:tabs>
      <w:ind w:firstLine="720"/>
      <w:jc w:val="both"/>
    </w:pPr>
  </w:style>
  <w:style w:type="paragraph" w:styleId="aff1">
    <w:name w:val="Block Text"/>
    <w:basedOn w:val="a2"/>
    <w:pPr>
      <w:shd w:val="clear" w:color="auto" w:fill="FFFFFF"/>
      <w:spacing w:line="322" w:lineRule="exact"/>
      <w:ind w:left="58" w:right="5" w:firstLine="691"/>
      <w:jc w:val="both"/>
    </w:pPr>
    <w:rPr>
      <w:color w:val="000000"/>
    </w:rPr>
  </w:style>
  <w:style w:type="paragraph" w:styleId="aff2">
    <w:name w:val="Plain Text"/>
    <w:basedOn w:val="a2"/>
    <w:rPr>
      <w:rFonts w:ascii="Courier New" w:hAnsi="Courier New"/>
      <w:sz w:val="20"/>
    </w:rPr>
  </w:style>
  <w:style w:type="paragraph" w:customStyle="1" w:styleId="13">
    <w:name w:val="Стиль1"/>
    <w:basedOn w:val="afc"/>
    <w:next w:val="1"/>
    <w:pPr>
      <w:jc w:val="center"/>
    </w:pPr>
    <w:rPr>
      <w:rFonts w:ascii="Verdana" w:hAnsi="Verdana"/>
    </w:rPr>
  </w:style>
  <w:style w:type="paragraph" w:customStyle="1" w:styleId="a0">
    <w:name w:val="Нумерованный абзац"/>
    <w:pPr>
      <w:numPr>
        <w:numId w:val="5"/>
      </w:numPr>
      <w:tabs>
        <w:tab w:val="left" w:pos="1134"/>
      </w:tabs>
      <w:spacing w:before="24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/>
    </w:rPr>
  </w:style>
  <w:style w:type="paragraph" w:customStyle="1" w:styleId="ConsPlusTitle">
    <w:name w:val="ConsPlusTitle"/>
    <w:rPr>
      <w:rFonts w:ascii="Arial" w:hAnsi="Arial"/>
      <w:b/>
    </w:r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NormalANX">
    <w:name w:val="NormalANX"/>
    <w:basedOn w:val="a2"/>
    <w:pPr>
      <w:spacing w:before="240" w:after="240" w:line="360" w:lineRule="auto"/>
      <w:ind w:firstLine="720"/>
      <w:jc w:val="both"/>
    </w:pPr>
  </w:style>
  <w:style w:type="paragraph" w:customStyle="1" w:styleId="aff3">
    <w:name w:val="Основной текст с отступом.Нумерованный список !!.Надин стиль"/>
    <w:basedOn w:val="a2"/>
    <w:pPr>
      <w:tabs>
        <w:tab w:val="left" w:pos="8647"/>
      </w:tabs>
      <w:ind w:right="139" w:firstLine="567"/>
      <w:jc w:val="both"/>
    </w:pPr>
  </w:style>
  <w:style w:type="paragraph" w:customStyle="1" w:styleId="ConsNormal">
    <w:name w:val="ConsNormal"/>
    <w:pPr>
      <w:ind w:right="19772" w:firstLine="720"/>
    </w:pPr>
    <w:rPr>
      <w:rFonts w:ascii="Arial" w:hAnsi="Arial"/>
    </w:rPr>
  </w:style>
  <w:style w:type="paragraph" w:customStyle="1" w:styleId="Web">
    <w:name w:val="Обычный (Web)"/>
    <w:basedOn w:val="a2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4">
    <w:name w:val="Обычный.1"/>
    <w:pPr>
      <w:spacing w:after="20"/>
      <w:ind w:firstLine="709"/>
      <w:jc w:val="both"/>
    </w:pPr>
    <w:rPr>
      <w:sz w:val="24"/>
    </w:rPr>
  </w:style>
  <w:style w:type="paragraph" w:customStyle="1" w:styleId="aff4">
    <w:name w:val="Стиль"/>
    <w:pPr>
      <w:widowControl w:val="0"/>
      <w:ind w:firstLine="720"/>
      <w:jc w:val="both"/>
    </w:pPr>
    <w:rPr>
      <w:rFonts w:ascii="Arial" w:hAnsi="Arial"/>
    </w:rPr>
  </w:style>
  <w:style w:type="paragraph" w:customStyle="1" w:styleId="aff5">
    <w:name w:val="Выделенный текст таблицы"/>
    <w:pPr>
      <w:jc w:val="center"/>
    </w:pPr>
    <w:rPr>
      <w:b/>
    </w:rPr>
  </w:style>
  <w:style w:type="paragraph" w:customStyle="1" w:styleId="aff6">
    <w:name w:val="Текст в таблице"/>
    <w:pPr>
      <w:jc w:val="center"/>
    </w:pPr>
  </w:style>
  <w:style w:type="paragraph" w:customStyle="1" w:styleId="15">
    <w:name w:val="Основной текст с отступом.Нумерованный список !!.Надин стиль.Основной текст 1"/>
    <w:basedOn w:val="a2"/>
    <w:pPr>
      <w:tabs>
        <w:tab w:val="left" w:pos="8647"/>
      </w:tabs>
      <w:ind w:right="139" w:firstLine="567"/>
      <w:jc w:val="both"/>
    </w:pPr>
  </w:style>
  <w:style w:type="paragraph" w:customStyle="1" w:styleId="1bt0">
    <w:name w:val="Основной текст.Основной текст1.Основной текст Знак.Основной текст Знак Знак.bt"/>
    <w:basedOn w:val="a2"/>
    <w:pPr>
      <w:jc w:val="center"/>
    </w:p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  <w:sz w:val="32"/>
    </w:rPr>
  </w:style>
  <w:style w:type="paragraph" w:customStyle="1" w:styleId="ConsTitle">
    <w:name w:val="ConsTitle"/>
    <w:pPr>
      <w:widowControl w:val="0"/>
    </w:pPr>
    <w:rPr>
      <w:rFonts w:ascii="Arial" w:hAnsi="Arial"/>
      <w:b/>
      <w:sz w:val="16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220">
    <w:name w:val="Основной текст с отступом 22"/>
    <w:basedOn w:val="a2"/>
    <w:pPr>
      <w:ind w:firstLine="426"/>
      <w:jc w:val="both"/>
    </w:pPr>
  </w:style>
  <w:style w:type="paragraph" w:customStyle="1" w:styleId="msonormalcxspmiddle">
    <w:name w:val="msonormalcxspmiddle"/>
    <w:basedOn w:val="a2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2"/>
    <w:pPr>
      <w:spacing w:before="100" w:beforeAutospacing="1" w:after="100" w:afterAutospacing="1"/>
    </w:pPr>
    <w:rPr>
      <w:sz w:val="24"/>
      <w:szCs w:val="24"/>
    </w:rPr>
  </w:style>
  <w:style w:type="character" w:customStyle="1" w:styleId="aff7">
    <w:name w:val="Знак Знак"/>
    <w:rPr>
      <w:sz w:val="24"/>
      <w:szCs w:val="24"/>
      <w:lang w:val="ru-RU" w:eastAsia="ru-RU" w:bidi="ar-SA"/>
    </w:rPr>
  </w:style>
  <w:style w:type="paragraph" w:customStyle="1" w:styleId="msonormalcxspmiddlecxspmiddle">
    <w:name w:val="msonormalcxspmiddlecxspmiddle"/>
    <w:basedOn w:val="a2"/>
    <w:pPr>
      <w:spacing w:before="100" w:after="100"/>
    </w:pPr>
    <w:rPr>
      <w:rFonts w:ascii="Verdana" w:hAnsi="Verdana"/>
      <w:color w:val="000000"/>
      <w:sz w:val="16"/>
    </w:rPr>
  </w:style>
  <w:style w:type="paragraph" w:styleId="aff8">
    <w:name w:val="annotation text"/>
    <w:basedOn w:val="a2"/>
    <w:link w:val="aff9"/>
    <w:rPr>
      <w:sz w:val="20"/>
    </w:rPr>
  </w:style>
  <w:style w:type="character" w:customStyle="1" w:styleId="aff9">
    <w:name w:val="Текст примечания Знак"/>
    <w:basedOn w:val="a3"/>
    <w:link w:val="aff8"/>
  </w:style>
  <w:style w:type="character" w:styleId="affa">
    <w:name w:val="annotation reference"/>
    <w:uiPriority w:val="99"/>
    <w:unhideWhenUsed/>
    <w:rPr>
      <w:sz w:val="16"/>
      <w:szCs w:val="16"/>
    </w:rPr>
  </w:style>
  <w:style w:type="paragraph" w:styleId="affb">
    <w:name w:val="Balloon Text"/>
    <w:basedOn w:val="a2"/>
    <w:link w:val="affc"/>
    <w:rPr>
      <w:rFonts w:ascii="Tahoma" w:hAnsi="Tahoma"/>
      <w:sz w:val="16"/>
      <w:szCs w:val="16"/>
      <w:lang w:val="en-US" w:eastAsia="en-US"/>
    </w:rPr>
  </w:style>
  <w:style w:type="character" w:customStyle="1" w:styleId="affc">
    <w:name w:val="Текст выноски Знак"/>
    <w:link w:val="affb"/>
    <w:rPr>
      <w:rFonts w:ascii="Tahoma" w:hAnsi="Tahoma" w:cs="Tahoma"/>
      <w:sz w:val="16"/>
      <w:szCs w:val="16"/>
    </w:rPr>
  </w:style>
  <w:style w:type="paragraph" w:customStyle="1" w:styleId="formattexttopleveltextcentertext">
    <w:name w:val="formattext topleveltext centertext"/>
    <w:basedOn w:val="a2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image">
    <w:name w:val="topleveltext image"/>
    <w:basedOn w:val="a2"/>
    <w:pPr>
      <w:spacing w:before="100" w:beforeAutospacing="1" w:after="100" w:afterAutospacing="1"/>
    </w:pPr>
    <w:rPr>
      <w:sz w:val="24"/>
      <w:szCs w:val="24"/>
    </w:rPr>
  </w:style>
  <w:style w:type="character" w:customStyle="1" w:styleId="1BodyTextIndent1">
    <w:name w:val="Основной текст с отступом Знак;Нумерованный список !! Знак;Надин стиль Знак;Основной текст 1 Знак;Основной текст без отступа Знак;Body Text Indent Знак;Основной текст с отступом Знак Знак Знак Знак Знак;Основной текст с отступом Знак Знак Знак Знак1"/>
    <w:link w:val="1BodyTextIndent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FC16A-6D58-4482-A52B-434378125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Пользователь Windows</cp:lastModifiedBy>
  <cp:revision>109</cp:revision>
  <dcterms:created xsi:type="dcterms:W3CDTF">2023-05-31T02:53:00Z</dcterms:created>
  <dcterms:modified xsi:type="dcterms:W3CDTF">2024-05-17T02:30:00Z</dcterms:modified>
  <cp:version>1048576</cp:version>
</cp:coreProperties>
</file>